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bookmarkStart w:id="0" w:name="_GoBack"/>
      <w:bookmarkEnd w:id="0"/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1056A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Todrick Taylor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1056A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Todrick.taylor@crowehorwath.co.nz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1056A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04 384 4161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1056A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 Box 11976</w:t>
            </w:r>
            <w:r w:rsidR="009E2EF3">
              <w:rPr>
                <w:rFonts w:cs="Arial"/>
              </w:rPr>
              <w:t>, Wellington, 6034.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F1056A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Level 5, 56-58 Victoria Street, Wellington</w:t>
            </w:r>
          </w:p>
        </w:tc>
      </w:tr>
      <w:tr w:rsidR="00795449" w:rsidTr="00934C01">
        <w:trPr>
          <w:trHeight w:val="6035"/>
        </w:trPr>
        <w:tc>
          <w:tcPr>
            <w:tcW w:w="2093" w:type="dxa"/>
          </w:tcPr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 w:rsidP="00F1056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9E2EF3" w:rsidRDefault="00C062A6" w:rsidP="00173D5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As an</w:t>
            </w:r>
            <w:r>
              <w:rPr>
                <w:rFonts w:cs="Arial"/>
                <w:szCs w:val="20"/>
              </w:rPr>
              <w:t xml:space="preserve"> Advisory Board Advisor for Crowe Horwath</w:t>
            </w:r>
            <w:r w:rsidR="009E2EF3">
              <w:rPr>
                <w:rFonts w:cs="Arial"/>
                <w:szCs w:val="20"/>
              </w:rPr>
              <w:t xml:space="preserve"> I </w:t>
            </w:r>
            <w:r>
              <w:rPr>
                <w:rFonts w:cs="Arial"/>
                <w:szCs w:val="20"/>
              </w:rPr>
              <w:t xml:space="preserve">draw on </w:t>
            </w:r>
            <w:r w:rsidR="009E2EF3">
              <w:rPr>
                <w:rFonts w:cs="Arial"/>
                <w:szCs w:val="20"/>
              </w:rPr>
              <w:t>my</w:t>
            </w:r>
            <w:r>
              <w:rPr>
                <w:rFonts w:cs="Arial"/>
                <w:szCs w:val="20"/>
              </w:rPr>
              <w:t xml:space="preserve"> wealth of experience as an entrepreneur</w:t>
            </w:r>
            <w:r w:rsidR="009E2EF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and accountant </w:t>
            </w:r>
            <w:r w:rsidR="00B256EA">
              <w:rPr>
                <w:rFonts w:cs="Arial"/>
                <w:szCs w:val="20"/>
              </w:rPr>
              <w:t>of</w:t>
            </w:r>
            <w:r w:rsidR="009E2EF3">
              <w:rPr>
                <w:rFonts w:cs="Arial"/>
                <w:szCs w:val="20"/>
              </w:rPr>
              <w:t xml:space="preserve"> over </w:t>
            </w:r>
            <w:r w:rsidR="00C54E2E">
              <w:rPr>
                <w:rFonts w:cs="Arial"/>
                <w:szCs w:val="20"/>
              </w:rPr>
              <w:t>3</w:t>
            </w:r>
            <w:r w:rsidR="009E2EF3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 xml:space="preserve"> years.</w:t>
            </w:r>
          </w:p>
          <w:p w:rsidR="009E2EF3" w:rsidRDefault="009E2EF3" w:rsidP="00173D52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:rsidR="009E2EF3" w:rsidRPr="00B256EA" w:rsidRDefault="009E2EF3" w:rsidP="00173D52">
            <w:pPr>
              <w:spacing w:before="60" w:after="6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 xml:space="preserve">I </w:t>
            </w:r>
            <w:r w:rsidR="005B2C8A">
              <w:rPr>
                <w:rFonts w:cs="Arial"/>
                <w:szCs w:val="20"/>
              </w:rPr>
              <w:t>currently own</w:t>
            </w:r>
            <w:r w:rsidR="00B256EA">
              <w:rPr>
                <w:rFonts w:cs="Arial"/>
                <w:szCs w:val="20"/>
              </w:rPr>
              <w:t xml:space="preserve"> </w:t>
            </w:r>
            <w:r w:rsidR="00C062A6">
              <w:rPr>
                <w:rFonts w:cs="Arial"/>
                <w:szCs w:val="20"/>
              </w:rPr>
              <w:t>businesses in the entertainment, consulting</w:t>
            </w:r>
            <w:r w:rsidR="005B2C8A">
              <w:rPr>
                <w:rFonts w:cs="Arial"/>
                <w:szCs w:val="20"/>
              </w:rPr>
              <w:t xml:space="preserve"> and property sectors and have previously owned a business in the financial services industry.</w:t>
            </w:r>
          </w:p>
          <w:p w:rsidR="009E2EF3" w:rsidRDefault="009E2EF3" w:rsidP="00173D52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:rsidR="00173D52" w:rsidRDefault="00C062A6" w:rsidP="00173D52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It’s this real life experience that is a tremendous asset to </w:t>
            </w:r>
            <w:r w:rsidR="009E2EF3">
              <w:rPr>
                <w:rFonts w:cs="Arial"/>
                <w:szCs w:val="20"/>
              </w:rPr>
              <w:t xml:space="preserve">my </w:t>
            </w:r>
            <w:r>
              <w:rPr>
                <w:rFonts w:cs="Arial"/>
                <w:szCs w:val="20"/>
              </w:rPr>
              <w:t xml:space="preserve">clients as </w:t>
            </w:r>
            <w:r w:rsidR="009E2EF3">
              <w:rPr>
                <w:rFonts w:cs="Arial"/>
                <w:szCs w:val="20"/>
              </w:rPr>
              <w:t>I have</w:t>
            </w:r>
            <w:r>
              <w:rPr>
                <w:rFonts w:cs="Arial"/>
                <w:szCs w:val="20"/>
              </w:rPr>
              <w:t xml:space="preserve"> had to personally deal with many of the issues facing businesses in the SME space.</w:t>
            </w:r>
          </w:p>
          <w:p w:rsidR="00C062A6" w:rsidRDefault="00C062A6" w:rsidP="00173D52">
            <w:pPr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</w:p>
          <w:p w:rsidR="009E2EF3" w:rsidRDefault="00E7167C" w:rsidP="00173D5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During</w:t>
            </w:r>
            <w:r w:rsidR="009E2EF3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my time as an accountant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,</w:t>
            </w:r>
            <w:r w:rsidR="009E2EF3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I have developed </w:t>
            </w:r>
            <w:r w:rsidR="00173D52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expertise in many industry sectors 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including </w:t>
            </w:r>
            <w:r w:rsidR="00173D52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hospitality, </w:t>
            </w:r>
            <w:r w:rsidR="009E2EF3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banking, </w:t>
            </w:r>
            <w:r w:rsidR="00173D52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engineering, trades and medical.</w:t>
            </w:r>
          </w:p>
          <w:p w:rsidR="009E2EF3" w:rsidRDefault="009E2EF3" w:rsidP="00173D5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</w:p>
          <w:p w:rsidR="009E2EF3" w:rsidRDefault="009E2EF3" w:rsidP="009E2EF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I have assisted many clients in major transactions </w:t>
            </w:r>
            <w:r w:rsidR="00E7167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not limited to, 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the buying </w:t>
            </w:r>
            <w:r w:rsidR="00E7167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and/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or selling of a business</w:t>
            </w:r>
            <w:r w:rsidR="00E7167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, 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the purchase </w:t>
            </w:r>
            <w:r w:rsidR="00E7167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of a fixed asset and giving advice and guidance to help them realise </w:t>
            </w:r>
            <w:r w:rsidR="009E4F25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the potential </w:t>
            </w:r>
            <w:r w:rsidR="0098584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for </w:t>
            </w:r>
            <w:r w:rsidR="009E4F25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growth in their business.</w:t>
            </w:r>
          </w:p>
          <w:p w:rsidR="009E2EF3" w:rsidRDefault="009E2EF3" w:rsidP="009E2EF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</w:p>
          <w:p w:rsidR="009E4F25" w:rsidRDefault="009E2EF3" w:rsidP="009E4F2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I am</w:t>
            </w:r>
            <w:r w:rsidR="00173D52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a qualified </w:t>
            </w:r>
            <w:r w:rsidR="00173D52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chartered account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ant holding a public practise certificate</w:t>
            </w:r>
            <w:r w:rsidR="009E4F25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and I work hard</w:t>
            </w:r>
            <w:r w:rsidR="0098584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, and am passionate about,</w:t>
            </w:r>
            <w:r w:rsidR="009E4F25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ensur</w:t>
            </w:r>
            <w:r w:rsidR="0098584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ing</w:t>
            </w:r>
            <w:r w:rsidR="009E4F25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that each client has the most effective structure in place to enable future growth, protect assets and minimise taxation.</w:t>
            </w:r>
          </w:p>
          <w:p w:rsidR="00C54E2E" w:rsidRDefault="00C54E2E" w:rsidP="00173D5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</w:p>
          <w:p w:rsidR="00212266" w:rsidRPr="009E4F25" w:rsidRDefault="009E2EF3" w:rsidP="0098584C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I am a director of </w:t>
            </w:r>
            <w:r w:rsidR="0098584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the </w:t>
            </w:r>
            <w:r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various companies I have an investment in</w:t>
            </w:r>
            <w:r w:rsidR="0098584C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and also hold the title of Trustee for</w:t>
            </w:r>
            <w:r w:rsidR="00CB65DB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a number of charitable trusts.</w:t>
            </w:r>
          </w:p>
        </w:tc>
      </w:tr>
      <w:tr w:rsidR="00795449" w:rsidTr="00795449">
        <w:tc>
          <w:tcPr>
            <w:tcW w:w="2093" w:type="dxa"/>
          </w:tcPr>
          <w:p w:rsidR="00795449" w:rsidRPr="00B256EA" w:rsidRDefault="00795449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Roles</w:t>
            </w:r>
          </w:p>
        </w:tc>
        <w:tc>
          <w:tcPr>
            <w:tcW w:w="7761" w:type="dxa"/>
          </w:tcPr>
          <w:p w:rsidR="00795449" w:rsidRPr="00B256EA" w:rsidRDefault="00F5130B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Director, Trustee, Board member, Owner Operator, Principal, Finance Chair</w:t>
            </w:r>
          </w:p>
        </w:tc>
      </w:tr>
      <w:tr w:rsidR="00795449" w:rsidTr="00795449">
        <w:tc>
          <w:tcPr>
            <w:tcW w:w="2093" w:type="dxa"/>
          </w:tcPr>
          <w:p w:rsidR="00795449" w:rsidRPr="00B256EA" w:rsidRDefault="00795449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Organisations</w:t>
            </w:r>
          </w:p>
        </w:tc>
        <w:tc>
          <w:tcPr>
            <w:tcW w:w="7761" w:type="dxa"/>
          </w:tcPr>
          <w:p w:rsidR="00C062A6" w:rsidRPr="00B256EA" w:rsidRDefault="00C062A6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Trustee</w:t>
            </w:r>
            <w:r w:rsidR="009E2EF3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-</w:t>
            </w: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Life Education Trust – Wellington </w:t>
            </w:r>
            <w:r w:rsidR="00CB65DB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C</w:t>
            </w: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ity</w:t>
            </w:r>
          </w:p>
          <w:p w:rsidR="00C062A6" w:rsidRPr="00B256EA" w:rsidRDefault="009E2EF3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Trustee - </w:t>
            </w:r>
            <w:r w:rsidR="00C062A6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St Patricks College Wellington </w:t>
            </w:r>
            <w:r w:rsidR="00F5130B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B</w:t>
            </w:r>
            <w:r w:rsidR="00C062A6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oard of </w:t>
            </w:r>
            <w:r w:rsidR="00F5130B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P</w:t>
            </w:r>
            <w:r w:rsidR="00C062A6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roprietors</w:t>
            </w:r>
          </w:p>
          <w:p w:rsidR="00795449" w:rsidRPr="00B256EA" w:rsidRDefault="009E2EF3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Trustee - </w:t>
            </w:r>
            <w:r w:rsidR="00C062A6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Entrepreneurs Organisation</w:t>
            </w: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- Wellington Chapter</w:t>
            </w:r>
            <w:r w:rsidR="00C062A6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</w:t>
            </w:r>
          </w:p>
        </w:tc>
      </w:tr>
      <w:tr w:rsidR="00795449" w:rsidTr="00795449">
        <w:tc>
          <w:tcPr>
            <w:tcW w:w="2093" w:type="dxa"/>
          </w:tcPr>
          <w:p w:rsidR="00795449" w:rsidRPr="00B256EA" w:rsidRDefault="00795449" w:rsidP="00B256E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Key skills</w:t>
            </w:r>
          </w:p>
        </w:tc>
        <w:tc>
          <w:tcPr>
            <w:tcW w:w="7761" w:type="dxa"/>
          </w:tcPr>
          <w:p w:rsidR="00795449" w:rsidRPr="00B256EA" w:rsidRDefault="009E2EF3" w:rsidP="0047753A">
            <w:pPr>
              <w:autoSpaceDE w:val="0"/>
              <w:autoSpaceDN w:val="0"/>
              <w:adjustRightInd w:val="0"/>
              <w:spacing w:before="80" w:after="80"/>
              <w:jc w:val="left"/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</w:pP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Accounting</w:t>
            </w:r>
            <w:r w:rsidR="00541A0D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– including financial advisory</w:t>
            </w: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,</w:t>
            </w:r>
            <w:r w:rsid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 practical business experience</w:t>
            </w:r>
            <w:r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, </w:t>
            </w:r>
            <w:r w:rsidR="00B256EA" w:rsidRP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communication, leadership</w:t>
            </w:r>
            <w:r w:rsid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, Relationship </w:t>
            </w:r>
            <w:r w:rsidR="0047753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>Managment</w:t>
            </w:r>
            <w:r w:rsidR="00B256EA">
              <w:rPr>
                <w:rFonts w:ascii="HelveticaNeueLTStd-Lt" w:hAnsi="HelveticaNeueLTStd-Lt" w:cs="HelveticaNeueLTStd-Lt"/>
                <w:color w:val="262626"/>
                <w:szCs w:val="20"/>
                <w:lang w:eastAsia="en-NZ"/>
              </w:rPr>
              <w:t xml:space="preserve">, Persuasion and Influencing, 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F5130B" w:rsidP="00F5130B">
            <w:pPr>
              <w:spacing w:before="60" w:after="60"/>
              <w:rPr>
                <w:rFonts w:cs="Arial"/>
              </w:rPr>
            </w:pPr>
            <w:r w:rsidRPr="00F5130B">
              <w:rPr>
                <w:rFonts w:cs="Arial"/>
              </w:rPr>
              <w:t>Consulting, Financial Services, Property, Entertainment, Hospitality, Medical and Engineering</w:t>
            </w:r>
            <w:r w:rsidR="008751D0"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F5130B" w:rsidRDefault="00F5130B">
      <w:pPr>
        <w:rPr>
          <w:rFonts w:cs="Arial"/>
          <w:b/>
          <w:u w:val="single"/>
        </w:rPr>
      </w:pPr>
    </w:p>
    <w:p w:rsidR="00F5130B" w:rsidRDefault="00F5130B">
      <w:pPr>
        <w:rPr>
          <w:rFonts w:cs="Arial"/>
          <w:b/>
          <w:u w:val="single"/>
        </w:rPr>
      </w:pPr>
    </w:p>
    <w:p w:rsidR="00F5130B" w:rsidRDefault="00F5130B">
      <w:pPr>
        <w:rPr>
          <w:rFonts w:cs="Arial"/>
          <w:b/>
          <w:u w:val="single"/>
        </w:rPr>
      </w:pPr>
    </w:p>
    <w:p w:rsidR="00F5130B" w:rsidRDefault="00F5130B">
      <w:pPr>
        <w:rPr>
          <w:rFonts w:cs="Arial"/>
          <w:b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173D52" w:rsidRDefault="00F1056A" w:rsidP="00F1056A">
            <w:pPr>
              <w:spacing w:before="60" w:after="60"/>
              <w:rPr>
                <w:rFonts w:cs="Arial"/>
              </w:rPr>
            </w:pPr>
            <w:r w:rsidRPr="00173D52">
              <w:rPr>
                <w:rFonts w:cs="Arial"/>
              </w:rPr>
              <w:t>Crowe Horwath Ltd, Wellington CBD office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173D52" w:rsidRDefault="00F1056A" w:rsidP="00F1056A">
            <w:pPr>
              <w:spacing w:before="60" w:after="60"/>
              <w:rPr>
                <w:rFonts w:cs="Arial"/>
              </w:rPr>
            </w:pPr>
            <w:r w:rsidRPr="00173D52">
              <w:rPr>
                <w:rFonts w:cs="Arial"/>
              </w:rPr>
              <w:t>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C54E2E" w:rsidP="00C54E2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1056A">
              <w:rPr>
                <w:rFonts w:cs="Arial"/>
              </w:rPr>
              <w:t xml:space="preserve">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8F4F75" w:rsidP="00F1056A">
            <w:pPr>
              <w:spacing w:before="60" w:after="60"/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F1056A" w:rsidRDefault="008F4F75" w:rsidP="00081AFD">
            <w:pPr>
              <w:spacing w:before="60" w:after="60"/>
              <w:rPr>
                <w:rFonts w:cs="Arial"/>
              </w:rPr>
            </w:pPr>
            <w:hyperlink r:id="rId7" w:tgtFrame="_blank" w:history="1">
              <w:r w:rsidR="00081AFD">
                <w:rPr>
                  <w:rStyle w:val="Hyperlink"/>
                </w:rPr>
                <w:t>Todrick Taylor LinkedIn Profile</w:t>
              </w:r>
            </w:hyperlink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145FD6" w:rsidP="00145FD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Wellington Polytechnic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145FD6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ACA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  <w:tr w:rsidR="0017272F" w:rsidTr="0007581F"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17272F" w:rsidP="00F1056A">
            <w:pPr>
              <w:spacing w:before="60" w:after="60"/>
              <w:rPr>
                <w:rFonts w:cs="Arial"/>
              </w:rPr>
            </w:pP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12E6F"/>
    <w:rsid w:val="00032E93"/>
    <w:rsid w:val="00081AFD"/>
    <w:rsid w:val="001208D7"/>
    <w:rsid w:val="00120ABD"/>
    <w:rsid w:val="00137F9E"/>
    <w:rsid w:val="00145FD6"/>
    <w:rsid w:val="0017272F"/>
    <w:rsid w:val="00173D52"/>
    <w:rsid w:val="001D12EB"/>
    <w:rsid w:val="002059E0"/>
    <w:rsid w:val="00212266"/>
    <w:rsid w:val="002222B0"/>
    <w:rsid w:val="00270681"/>
    <w:rsid w:val="002B2AE2"/>
    <w:rsid w:val="00334C5A"/>
    <w:rsid w:val="003928FB"/>
    <w:rsid w:val="0047753A"/>
    <w:rsid w:val="004875E8"/>
    <w:rsid w:val="00541A0D"/>
    <w:rsid w:val="005B2C8A"/>
    <w:rsid w:val="00667663"/>
    <w:rsid w:val="006869E4"/>
    <w:rsid w:val="00795449"/>
    <w:rsid w:val="007E43EC"/>
    <w:rsid w:val="00811FD3"/>
    <w:rsid w:val="008751D0"/>
    <w:rsid w:val="008F4F75"/>
    <w:rsid w:val="00934C01"/>
    <w:rsid w:val="00972849"/>
    <w:rsid w:val="009755A8"/>
    <w:rsid w:val="0098584C"/>
    <w:rsid w:val="009E2EF3"/>
    <w:rsid w:val="009E4F25"/>
    <w:rsid w:val="00AF23D9"/>
    <w:rsid w:val="00B045D2"/>
    <w:rsid w:val="00B0536C"/>
    <w:rsid w:val="00B256EA"/>
    <w:rsid w:val="00B37992"/>
    <w:rsid w:val="00BD7010"/>
    <w:rsid w:val="00C062A6"/>
    <w:rsid w:val="00C20761"/>
    <w:rsid w:val="00C54E2E"/>
    <w:rsid w:val="00CB65DB"/>
    <w:rsid w:val="00D959A8"/>
    <w:rsid w:val="00DA5357"/>
    <w:rsid w:val="00E7167C"/>
    <w:rsid w:val="00F1056A"/>
    <w:rsid w:val="00F22D9C"/>
    <w:rsid w:val="00F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profile/view?id=1818296&amp;authType=NAME_SEARCH&amp;authToken=w3Mh&amp;locale=en_US&amp;trk=tyah&amp;trkInfo=clickedVertical%3Amynetwork%2Cidx%3A1-1-1%2CtarId%3A1431042514920%2Ctas%3Atodri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2387-EC0E-418F-AE50-08B6F1C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2</cp:revision>
  <cp:lastPrinted>2015-05-19T21:22:00Z</cp:lastPrinted>
  <dcterms:created xsi:type="dcterms:W3CDTF">2015-06-04T21:40:00Z</dcterms:created>
  <dcterms:modified xsi:type="dcterms:W3CDTF">2015-06-04T21:40:00Z</dcterms:modified>
</cp:coreProperties>
</file>